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F8D989" w14:textId="77777777" w:rsidR="000B3E6B" w:rsidRDefault="008F05EB">
      <w:pPr>
        <w:widowControl/>
        <w:shd w:val="clear" w:color="auto" w:fill="FFFFFF"/>
        <w:ind w:firstLine="480"/>
        <w:rPr>
          <w:rFonts w:ascii="仿宋_GB2312" w:eastAsia="仿宋_GB2312" w:hAnsi="Calibri" w:cs="Calibri"/>
          <w:color w:val="000000" w:themeColor="text1"/>
          <w:kern w:val="0"/>
          <w:sz w:val="28"/>
          <w:szCs w:val="28"/>
        </w:rPr>
      </w:pPr>
      <w:r>
        <w:rPr>
          <w:rFonts w:ascii="仿宋_GB2312" w:eastAsia="仿宋_GB2312" w:hAnsi="Calibri" w:cs="Calibri" w:hint="eastAsia"/>
          <w:color w:val="000000" w:themeColor="text1"/>
          <w:kern w:val="0"/>
          <w:sz w:val="28"/>
          <w:szCs w:val="28"/>
        </w:rPr>
        <w:t>附件1</w:t>
      </w:r>
    </w:p>
    <w:p w14:paraId="7CBE19FC" w14:textId="77777777" w:rsidR="000B3E6B" w:rsidRDefault="008F05EB">
      <w:pPr>
        <w:snapToGrid w:val="0"/>
        <w:jc w:val="center"/>
        <w:rPr>
          <w:rFonts w:ascii="方正小标宋_GBK" w:eastAsia="方正小标宋_GBK" w:hAnsi="方正小标宋_GBK"/>
          <w:color w:val="000000"/>
          <w:sz w:val="36"/>
          <w:szCs w:val="36"/>
        </w:rPr>
      </w:pPr>
      <w:r>
        <w:rPr>
          <w:rFonts w:ascii="方正小标宋_GBK" w:eastAsia="方正小标宋_GBK" w:hAnsi="方正小标宋_GBK"/>
          <w:color w:val="000000"/>
          <w:sz w:val="36"/>
          <w:szCs w:val="36"/>
        </w:rPr>
        <w:t>2022年三门峡职业技术学院单</w:t>
      </w:r>
      <w:proofErr w:type="gramStart"/>
      <w:r>
        <w:rPr>
          <w:rFonts w:ascii="方正小标宋_GBK" w:eastAsia="方正小标宋_GBK" w:hAnsi="方正小标宋_GBK"/>
          <w:color w:val="000000"/>
          <w:sz w:val="36"/>
          <w:szCs w:val="36"/>
        </w:rPr>
        <w:t>招专业</w:t>
      </w:r>
      <w:proofErr w:type="gramEnd"/>
      <w:r>
        <w:rPr>
          <w:rFonts w:ascii="方正小标宋_GBK" w:eastAsia="方正小标宋_GBK" w:hAnsi="方正小标宋_GBK"/>
          <w:color w:val="000000"/>
          <w:sz w:val="36"/>
          <w:szCs w:val="36"/>
        </w:rPr>
        <w:t>钉钉群</w:t>
      </w:r>
    </w:p>
    <w:tbl>
      <w:tblPr>
        <w:tblStyle w:val="a7"/>
        <w:tblW w:w="8779" w:type="dxa"/>
        <w:tblLayout w:type="fixed"/>
        <w:tblCellMar>
          <w:top w:w="120" w:type="dxa"/>
          <w:left w:w="60" w:type="dxa"/>
          <w:bottom w:w="120" w:type="dxa"/>
          <w:right w:w="60" w:type="dxa"/>
        </w:tblCellMar>
        <w:tblLook w:val="04A0" w:firstRow="1" w:lastRow="0" w:firstColumn="1" w:lastColumn="0" w:noHBand="0" w:noVBand="1"/>
      </w:tblPr>
      <w:tblGrid>
        <w:gridCol w:w="1408"/>
        <w:gridCol w:w="1134"/>
        <w:gridCol w:w="5386"/>
        <w:gridCol w:w="851"/>
      </w:tblGrid>
      <w:tr w:rsidR="000B3E6B" w14:paraId="3B04FCE8" w14:textId="77777777" w:rsidTr="00ED1E8F">
        <w:trPr>
          <w:trHeight w:val="57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3F7C1C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院部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D0971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专业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427F3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组群/团队(学校班级)</w:t>
            </w:r>
            <w:proofErr w:type="gramStart"/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二维码</w:t>
            </w:r>
            <w:proofErr w:type="gramEnd"/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16494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备注</w:t>
            </w:r>
          </w:p>
        </w:tc>
      </w:tr>
      <w:tr w:rsidR="000B3E6B" w14:paraId="7CA874EE" w14:textId="77777777" w:rsidTr="00ED1E8F">
        <w:trPr>
          <w:trHeight w:val="198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7364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9963F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道路与桥梁工程技术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9D848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E6AAA93" wp14:editId="4B56D494">
                  <wp:extent cx="2228850" cy="2152056"/>
                  <wp:effectExtent l="0" t="0" r="0" b="635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005" cy="21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FF1070E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C9798CA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9ACE4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8C23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工程造价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7000A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93D1C39" wp14:editId="4D786D66">
                  <wp:extent cx="2219325" cy="2533579"/>
                  <wp:effectExtent l="0" t="0" r="0" b="635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3998" cy="2561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DD557D6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63D07B36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CD546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ABC4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工程造价(建筑安装方向)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8665C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5D3A3C93" wp14:editId="7E3158D3">
                  <wp:extent cx="2190750" cy="2333625"/>
                  <wp:effectExtent l="0" t="0" r="0" b="952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9027" cy="23424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FB9003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CBE6984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3A25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4756F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建设工程管理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DF410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B730AF9" wp14:editId="6743C657">
                  <wp:extent cx="2190115" cy="2876550"/>
                  <wp:effectExtent l="0" t="0" r="635" b="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1893" cy="2892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D9AF4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01A32058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FE2D5D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C32F16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4A54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5B5749ED" wp14:editId="509A2015">
                  <wp:extent cx="2132965" cy="2828925"/>
                  <wp:effectExtent l="0" t="0" r="635" b="952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054" cy="284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25AE79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61AD4302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C6EE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D7E18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建筑工程技术(BIM应用技术方向)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F3A0C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9376046" wp14:editId="30B4A8D6">
                  <wp:extent cx="2209800" cy="2562225"/>
                  <wp:effectExtent l="0" t="0" r="0" b="9525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5560" cy="2568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6CD17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CFFF538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F0901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3F56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建筑工程技术(暖通中央空调方向)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7A5BB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6EA6E57" wp14:editId="662451FF">
                  <wp:extent cx="2275840" cy="2886075"/>
                  <wp:effectExtent l="0" t="0" r="0" b="9525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14" cy="2891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1D5984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827060D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6F3E2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AF818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建筑室内设计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80A114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3128752" wp14:editId="67FC1B82">
                  <wp:extent cx="2200275" cy="2847975"/>
                  <wp:effectExtent l="0" t="0" r="9525" b="952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0275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46CCAE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6E990E2F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C200E9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4DBB59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建筑智能化工程技术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D2C87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F9B5D8E" wp14:editId="4A4E13C9">
                  <wp:extent cx="2190750" cy="2543175"/>
                  <wp:effectExtent l="0" t="0" r="0" b="9525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560" cy="2551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21A56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2AEC7E8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C2231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C86F7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建筑装饰工程技术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67E5D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0169D60" wp14:editId="4C956C9A">
                  <wp:extent cx="2933700" cy="3857625"/>
                  <wp:effectExtent l="0" t="0" r="0" b="9525"/>
                  <wp:docPr id="1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851" cy="3884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EA5440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D9854F6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37F30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建筑工程学院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72A1D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装配式建筑工程技术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B88B1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707ACA62" wp14:editId="39C1D0F1">
                  <wp:extent cx="3063240" cy="3781425"/>
                  <wp:effectExtent l="0" t="0" r="3810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520" cy="3822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BC5868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12A735F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0050A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24CE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大数据与财务管理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EE773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9131362" wp14:editId="392EAAE1">
                  <wp:extent cx="2600325" cy="3827915"/>
                  <wp:effectExtent l="0" t="0" r="0" b="127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06" cy="3869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6065B4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40CE5D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98DA3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F7DCC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大数据与会计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DDE6B2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BA39A2A" wp14:editId="5BBA92DF">
                  <wp:extent cx="2774315" cy="4333875"/>
                  <wp:effectExtent l="0" t="0" r="6985" b="9525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8862" cy="4387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C0B5D7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5E373DF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D9BEF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81137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大数据与会计(管理会计方向)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D51D2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9AED702" wp14:editId="56BC4E32">
                  <wp:extent cx="2727325" cy="3952875"/>
                  <wp:effectExtent l="0" t="0" r="0" b="952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147" cy="4003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CCB909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717063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1178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50E7B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电子商务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D553F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6BDD552" wp14:editId="2B5FD77F">
                  <wp:extent cx="2765425" cy="3866755"/>
                  <wp:effectExtent l="0" t="0" r="0" b="635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5474" cy="3894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03A67F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C1E66EA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57438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C672E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电子商务(短视频运营与制作)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252B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7F7467F" wp14:editId="7ACD74F8">
                  <wp:extent cx="2861310" cy="3924300"/>
                  <wp:effectExtent l="0" t="0" r="0" b="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532" cy="396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9C3808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72F6251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5F214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D8DA8B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电子商务(网店运营与管理)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E8F611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45B480E" wp14:editId="0E430DD4">
                  <wp:extent cx="3162300" cy="398145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4873" cy="403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D8C3739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EDEB8EF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DBAAB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9323BC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酒店管理与数字化运营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2B10F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CF6A371" wp14:editId="25346710">
                  <wp:extent cx="3217545" cy="4191000"/>
                  <wp:effectExtent l="0" t="0" r="1905" b="0"/>
                  <wp:docPr id="18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699" cy="4230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378464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166E9669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9830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D4E4C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旅游管理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59B7C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74ADEEA" wp14:editId="540E53D7">
                  <wp:extent cx="3248025" cy="3905250"/>
                  <wp:effectExtent l="0" t="0" r="9525" b="0"/>
                  <wp:docPr id="1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327" cy="3946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5ED29F0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16B752F8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8CF2C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4B158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商务数据分析与应用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0850C2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56E36A53" wp14:editId="744D7C0A">
                  <wp:extent cx="3275344" cy="4276725"/>
                  <wp:effectExtent l="0" t="0" r="1270" b="0"/>
                  <wp:docPr id="2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7853" cy="4319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30B5B1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1D57E01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F6BDC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1DA376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市场营销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8D582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C52AF8A" wp14:editId="3B54FAAD">
                  <wp:extent cx="3067050" cy="3533316"/>
                  <wp:effectExtent l="0" t="0" r="0" b="0"/>
                  <wp:docPr id="21" name="图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7194" cy="3556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B4D79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3FF743B0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3DAB7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8333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网络营销与直播电商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01EB9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F035518" wp14:editId="116F647E">
                  <wp:extent cx="3142792" cy="3952875"/>
                  <wp:effectExtent l="0" t="0" r="635" b="0"/>
                  <wp:docPr id="22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5398" cy="399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90B66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A1A0F8D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EC85B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经济管理学院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D1871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现代物流管理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38EC4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9F3974F" wp14:editId="11D0FF4F">
                  <wp:extent cx="3171825" cy="4124325"/>
                  <wp:effectExtent l="0" t="0" r="9525" b="9525"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2119" cy="4189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2CE297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0F37E54" w14:textId="77777777" w:rsidTr="00ED1E8F">
        <w:trPr>
          <w:trHeight w:val="325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3817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1AABF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城市轨道交通运营管理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744E91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76532B3C" wp14:editId="354B1F3D">
                  <wp:extent cx="2181225" cy="2179195"/>
                  <wp:effectExtent l="0" t="0" r="0" b="0"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051" cy="2189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9B0066E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0C471C6" w14:textId="77777777" w:rsidTr="00ED1E8F">
        <w:trPr>
          <w:trHeight w:val="279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424A9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342FD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机电一体化技术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1B17C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5C49D9D" wp14:editId="72421592">
                  <wp:extent cx="1971675" cy="2056238"/>
                  <wp:effectExtent l="0" t="0" r="0" b="1270"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26" cy="2065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6CFA1F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66801548" w14:textId="77777777" w:rsidTr="00ED1E8F">
        <w:trPr>
          <w:trHeight w:val="217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4D6BB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2AC49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机电一体化技术(中外合作办学)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C5B98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B9DB9B5" wp14:editId="44C6D6B1">
                  <wp:extent cx="1796902" cy="1657023"/>
                  <wp:effectExtent l="0" t="0" r="0" b="635"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766" cy="1659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6AC7CE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707D32E" w14:textId="77777777" w:rsidTr="00ED1E8F">
        <w:trPr>
          <w:trHeight w:val="28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D572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C45D0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汽车检测与维修技术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3115A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068FF1D" wp14:editId="21AD34E4">
                  <wp:extent cx="2133600" cy="2068830"/>
                  <wp:effectExtent l="0" t="0" r="0" b="7620"/>
                  <wp:docPr id="27" name="图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027" cy="2073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179DA6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EC32247" w14:textId="77777777" w:rsidTr="00ED1E8F">
        <w:trPr>
          <w:trHeight w:val="237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D586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769A8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汽车智能技术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12FEC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4CD1D4E" wp14:editId="137DBD3B">
                  <wp:extent cx="1838325" cy="1905000"/>
                  <wp:effectExtent l="0" t="0" r="9525" b="0"/>
                  <wp:docPr id="2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C56BBE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85B56B3" w14:textId="77777777" w:rsidTr="00ED1E8F">
        <w:trPr>
          <w:trHeight w:val="294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06D7D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93D32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数控技术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17B2B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06C9A4F" wp14:editId="157136BD">
                  <wp:extent cx="2076450" cy="2162175"/>
                  <wp:effectExtent l="0" t="0" r="0" b="9525"/>
                  <wp:docPr id="29" name="图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6450" cy="2162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30F25F" w14:textId="77777777" w:rsidR="000B3E6B" w:rsidRDefault="000B3E6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F0E10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0EA8D4D" w14:textId="77777777" w:rsidTr="00ED1E8F">
        <w:trPr>
          <w:trHeight w:val="219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319F78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39E27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新能源汽车技术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5B1C2B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6FF507E" wp14:editId="625A0AE9">
                  <wp:extent cx="1990725" cy="2019300"/>
                  <wp:effectExtent l="0" t="0" r="9525" b="0"/>
                  <wp:docPr id="30" name="图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0725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873435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D60AF4A" w14:textId="77777777" w:rsidTr="00ED1E8F">
        <w:trPr>
          <w:trHeight w:val="295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13B97B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638320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新能源汽车技术(</w:t>
            </w:r>
            <w:proofErr w:type="gramStart"/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智联交互</w:t>
            </w:r>
            <w:proofErr w:type="gramEnd"/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E41B9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968C6E6" wp14:editId="1556ABA7">
                  <wp:extent cx="1981200" cy="1847850"/>
                  <wp:effectExtent l="0" t="0" r="0" b="0"/>
                  <wp:docPr id="31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047DF4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3784A9D9" w14:textId="77777777" w:rsidTr="00ED1E8F">
        <w:trPr>
          <w:trHeight w:val="282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13185D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汽车学院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E79E4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智能控制技术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AF233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73269806" wp14:editId="017083C6">
                  <wp:extent cx="1809750" cy="184785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9750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E6DBA2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6EA49F0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774B50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师范学院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352E86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艺术设计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A9825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D16BB44" wp14:editId="444DD335">
                  <wp:extent cx="2104505" cy="2838450"/>
                  <wp:effectExtent l="0" t="0" r="0" b="0"/>
                  <wp:docPr id="33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973" cy="2859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7F9364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656EBE1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76C4B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师范学院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645D4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音乐表演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C5BD96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03D8E2E" wp14:editId="07C68D1E">
                  <wp:extent cx="2050983" cy="1800225"/>
                  <wp:effectExtent l="0" t="0" r="6985" b="0"/>
                  <wp:docPr id="34" name="图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878" cy="1801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AB0A92C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02D3B0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FA3E9F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食品园林学院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543AD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风景园林设计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0614EB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26A8562" wp14:editId="6AB71017">
                  <wp:extent cx="1924050" cy="1673225"/>
                  <wp:effectExtent l="0" t="0" r="0" b="3175"/>
                  <wp:docPr id="35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357" cy="167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14FCA6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C16CCF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3F5E4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食品园林学院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0FB91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食品智能加工技术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3D246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9A4F3A4" wp14:editId="47DDB2C7">
                  <wp:extent cx="1962150" cy="2038350"/>
                  <wp:effectExtent l="0" t="0" r="0" b="0"/>
                  <wp:docPr id="36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664" cy="2040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A9D32A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9BB076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C32B3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食品园林学院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75D385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水净化与安全技术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47424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20E8206" wp14:editId="17E0B771">
                  <wp:extent cx="1924050" cy="1980757"/>
                  <wp:effectExtent l="0" t="0" r="0" b="635"/>
                  <wp:docPr id="37" name="图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759" cy="1983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C5EA52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DFF03F6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718F74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食品园林学院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D3436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水净化与安全技术(化工方向)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CE5DE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538CB853" wp14:editId="53D29C70">
                  <wp:extent cx="2019300" cy="2055495"/>
                  <wp:effectExtent l="0" t="0" r="0" b="1905"/>
                  <wp:docPr id="38" name="图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376" cy="20596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52E53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389A566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47DE1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食品园林学院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F1FFD9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药品经营与管理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50262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7C2D80AE" wp14:editId="3DCF2881">
                  <wp:extent cx="2047875" cy="1971115"/>
                  <wp:effectExtent l="0" t="0" r="0" b="0"/>
                  <wp:docPr id="39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318" cy="1975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57F83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E06B72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9B079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食品园林学院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7F9F1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园林技术(园林景观方向)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06669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5B7FA515" wp14:editId="30A5C5FC">
                  <wp:extent cx="2400300" cy="2066925"/>
                  <wp:effectExtent l="0" t="0" r="0" b="9525"/>
                  <wp:docPr id="40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9B25D1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26F0587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ACAF5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5CFF04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大数据技术(大数据开发管理方向)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41B2C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0C06707" wp14:editId="652ED3A1">
                  <wp:extent cx="2068684" cy="1571625"/>
                  <wp:effectExtent l="0" t="0" r="8255" b="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8100" cy="1578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75489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B22056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33CDC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6694A6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proofErr w:type="gramStart"/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动漫制作</w:t>
            </w:r>
            <w:proofErr w:type="gramEnd"/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058B48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72D990D1" wp14:editId="195E1CD5">
                  <wp:extent cx="2371725" cy="2011045"/>
                  <wp:effectExtent l="0" t="0" r="0" b="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rcRect r="-3653" b="-36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643" cy="2023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1267B9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3FF8FCD6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335975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FC699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proofErr w:type="gramStart"/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动漫制作</w:t>
            </w:r>
            <w:proofErr w:type="gramEnd"/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技术(UI/UE设计工程师方向)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6B45C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B4E542A" wp14:editId="42492E6E">
                  <wp:extent cx="2308517" cy="1847850"/>
                  <wp:effectExtent l="0" t="0" r="0" b="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367" cy="1859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60DC88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991A149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E0876C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5C0C23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计算机应用技术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E7E51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A4BC723" wp14:editId="77B3FF19">
                  <wp:extent cx="2524125" cy="1885315"/>
                  <wp:effectExtent l="0" t="0" r="9525" b="63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454" cy="1890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14B8747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4F6673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E535F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54841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计算机应用技术(软件学院)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5C897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5917801" wp14:editId="48F3970E">
                  <wp:extent cx="2371725" cy="2076422"/>
                  <wp:effectExtent l="0" t="0" r="0" b="63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514" cy="2085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12D15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D337E4D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E1F2E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62F9C6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人工智能技术应用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8FB5C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55E4573" wp14:editId="66D63CF1">
                  <wp:extent cx="2248585" cy="1685925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2011" cy="16884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3E0430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391881A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B813A2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7A0860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软件技术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431D5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54CF67F8" wp14:editId="6E1F75D5">
                  <wp:extent cx="2356078" cy="1857375"/>
                  <wp:effectExtent l="0" t="0" r="6350" b="0"/>
                  <wp:docPr id="47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663" cy="1863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C9D8DD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EEBE4B0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1F23E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B1930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软件技术(软件学院)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1AD1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79994282" wp14:editId="6932E0B0">
                  <wp:extent cx="2337022" cy="2057400"/>
                  <wp:effectExtent l="0" t="0" r="6350" b="0"/>
                  <wp:docPr id="48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5335" cy="2064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3AEEE7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3E7E9E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B12CC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A10676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软件技术(智能终端开发方向)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25C87D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noProof/>
                <w:color w:val="000000"/>
                <w:kern w:val="0"/>
                <w:sz w:val="22"/>
                <w:szCs w:val="20"/>
              </w:rPr>
              <w:drawing>
                <wp:inline distT="0" distB="0" distL="0" distR="0" wp14:anchorId="23A860D1" wp14:editId="5FA466FF">
                  <wp:extent cx="2162175" cy="2272629"/>
                  <wp:effectExtent l="0" t="0" r="0" b="0"/>
                  <wp:docPr id="49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rcRect l="13964" t="17464" r="13063" b="382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2549" cy="2283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4AC6F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02E709D2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06248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DB348E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现代通信技术(移动终端开发方向)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15A5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noProof/>
                <w:color w:val="000000"/>
                <w:kern w:val="0"/>
                <w:sz w:val="22"/>
                <w:szCs w:val="20"/>
              </w:rPr>
              <w:drawing>
                <wp:inline distT="0" distB="0" distL="0" distR="0" wp14:anchorId="721F0440" wp14:editId="45AA7362">
                  <wp:extent cx="2114550" cy="2134870"/>
                  <wp:effectExtent l="0" t="0" r="0" b="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l="13063" t="19127" r="11261" b="37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77" cy="2139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8F32533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368E3F54" w14:textId="77777777" w:rsidTr="00ED1E8F">
        <w:trPr>
          <w:trHeight w:val="2190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4706D2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818E71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信息安全技术应用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E66071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622B44F" wp14:editId="6C50EC4A">
                  <wp:extent cx="2294048" cy="2181225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rcRect l="25000" t="52899" r="23763" b="-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9818" cy="222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B2ADDDC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7AC513E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203D7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1E3417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信息安全技术应用(网络安全方向)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54664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等线" w:hint="eastAsia"/>
                <w:noProof/>
                <w:color w:val="000000"/>
                <w:kern w:val="0"/>
                <w:sz w:val="22"/>
                <w:szCs w:val="20"/>
              </w:rPr>
              <w:drawing>
                <wp:inline distT="0" distB="0" distL="0" distR="0" wp14:anchorId="1845F05A" wp14:editId="75420716">
                  <wp:extent cx="2169160" cy="1990359"/>
                  <wp:effectExtent l="0" t="0" r="2540" b="0"/>
                  <wp:docPr id="52" name="图片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rcRect l="13063" t="16632" r="9896" b="384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0224" cy="200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E3792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0C5FCDC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B5A3A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3CEF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虚拟现实技术应用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38251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A290EA1" wp14:editId="5C52A974">
                  <wp:extent cx="2264844" cy="1628775"/>
                  <wp:effectExtent l="0" t="0" r="2540" b="0"/>
                  <wp:docPr id="53" name="图片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602" cy="164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F395C8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1CB050E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8270A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信息传媒学院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2832E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云计算技术应用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2365E6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noProof/>
                <w:color w:val="000000"/>
                <w:kern w:val="0"/>
                <w:sz w:val="22"/>
                <w:szCs w:val="20"/>
              </w:rPr>
              <w:drawing>
                <wp:inline distT="0" distB="0" distL="0" distR="0" wp14:anchorId="3D8CF6D7" wp14:editId="2E53677B">
                  <wp:extent cx="2343150" cy="2304753"/>
                  <wp:effectExtent l="0" t="0" r="0" b="635"/>
                  <wp:docPr id="54" name="图片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rcRect l="13514" t="16840" r="13063" b="382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5209" cy="2316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D15B82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:rsidRPr="00A521EA" w14:paraId="64702CB1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1BD2F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医护学院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78C73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护理（高中）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7F440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733ED30" wp14:editId="5AC2A873">
                  <wp:extent cx="2962275" cy="3504875"/>
                  <wp:effectExtent l="0" t="0" r="0" b="635"/>
                  <wp:docPr id="55" name="图片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rcRect t="15890" b="211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6718" cy="358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61791E" w14:textId="25E01AEF" w:rsidR="000B3E6B" w:rsidRPr="00563DF5" w:rsidRDefault="00C94F4E" w:rsidP="00A521EA">
            <w:pPr>
              <w:snapToGrid w:val="0"/>
              <w:jc w:val="left"/>
              <w:rPr>
                <w:rFonts w:ascii="黑体" w:eastAsia="黑体" w:hAnsi="黑体"/>
                <w:b/>
                <w:bCs/>
                <w:color w:val="000000"/>
                <w:kern w:val="0"/>
                <w:sz w:val="22"/>
                <w:szCs w:val="20"/>
              </w:rPr>
            </w:pPr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护理、护理(智能</w:t>
            </w:r>
            <w:proofErr w:type="gramStart"/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康养方向</w:t>
            </w:r>
            <w:proofErr w:type="gramEnd"/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)、护理(中外合作办学)，考生根据考生类型</w:t>
            </w:r>
            <w:r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（高中生、中职生）</w:t>
            </w:r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进入。</w:t>
            </w:r>
          </w:p>
        </w:tc>
      </w:tr>
      <w:tr w:rsidR="000B3E6B" w14:paraId="6DB7773C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E6F765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医护学院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51CB57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护理(中职)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96B3ED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83BD1F2" wp14:editId="5B3E33D3">
                  <wp:extent cx="2952750" cy="3609975"/>
                  <wp:effectExtent l="0" t="0" r="0" b="9525"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rcRect t="4645" b="251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571" cy="368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57CF46" w14:textId="165DE3FE" w:rsidR="000B3E6B" w:rsidRPr="00563DF5" w:rsidRDefault="00563DF5">
            <w:pPr>
              <w:snapToGrid w:val="0"/>
              <w:jc w:val="left"/>
              <w:rPr>
                <w:rFonts w:ascii="黑体" w:eastAsia="黑体" w:hAnsi="黑体"/>
                <w:color w:val="000000"/>
                <w:kern w:val="0"/>
                <w:sz w:val="22"/>
                <w:szCs w:val="20"/>
              </w:rPr>
            </w:pPr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护理、护理(智能</w:t>
            </w:r>
            <w:proofErr w:type="gramStart"/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康养方向</w:t>
            </w:r>
            <w:proofErr w:type="gramEnd"/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)、护理(中外合作办学)，考生根据考生类型</w:t>
            </w:r>
            <w:r w:rsidR="00C94F4E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（高中生、中职生）</w:t>
            </w:r>
            <w:r w:rsidRPr="00563DF5">
              <w:rPr>
                <w:rFonts w:ascii="黑体" w:eastAsia="黑体" w:hAnsi="黑体" w:hint="eastAsia"/>
                <w:b/>
                <w:bCs/>
                <w:color w:val="000000"/>
                <w:kern w:val="0"/>
                <w:sz w:val="15"/>
                <w:szCs w:val="15"/>
              </w:rPr>
              <w:t>进入。</w:t>
            </w:r>
          </w:p>
        </w:tc>
      </w:tr>
      <w:tr w:rsidR="000B3E6B" w14:paraId="644140A5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662B9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医护学院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4A2FDD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康复治疗技术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BF0437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3575986" wp14:editId="0200F5A2">
                  <wp:extent cx="2979966" cy="2686050"/>
                  <wp:effectExtent l="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57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t="6576" b="306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1936" cy="271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58444E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1C303094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659F1C1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医护学院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39C3D9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康复治疗技术(智能康复方向)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BF3F12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90EE104" wp14:editId="35CE82E7">
                  <wp:extent cx="2880875" cy="2905125"/>
                  <wp:effectExtent l="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rcRect t="7483" b="287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495" cy="2945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877EF9D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B076562" w14:textId="77777777" w:rsidTr="00ED1E8F">
        <w:trPr>
          <w:trHeight w:val="3121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C46FB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医护学院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DFF749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中药学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C277621" w14:textId="78C52076" w:rsidR="000B3E6B" w:rsidRDefault="008F05EB" w:rsidP="00ED1E8F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4B05A34C" wp14:editId="3305B73D">
                  <wp:extent cx="2854133" cy="2705100"/>
                  <wp:effectExtent l="0" t="0" r="3810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59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t="16149" b="244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6061" cy="2744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EBA435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2F80F28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5C9628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医护学院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9D5ADA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中药学(智能检测方向)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74E7D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C701269" wp14:editId="4E68DF21">
                  <wp:extent cx="2914650" cy="2375133"/>
                  <wp:effectExtent l="0" t="0" r="0" b="635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60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rcRect t="19919" b="25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2997" cy="2406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EF1838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75A1606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E46116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医护学院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6D462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助产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F28689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532B8A82" wp14:editId="676A96A9">
                  <wp:extent cx="2933760" cy="2324100"/>
                  <wp:effectExtent l="0" t="0" r="0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6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rcRect t="19068" b="23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563" cy="2352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C410674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64B092C1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AFBA46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2DF201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电气自动化技术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DF0B4A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DF2F104" wp14:editId="4D9F2986">
                  <wp:extent cx="3013673" cy="2667000"/>
                  <wp:effectExtent l="0" t="0" r="0" b="0"/>
                  <wp:docPr id="62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62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rcRect t="6888" b="33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203" cy="2705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BC0F62A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4864E98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4FAECB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95863A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电气自动化技术(风能电源方向)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EF3CD7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C295563" wp14:editId="063A358F">
                  <wp:extent cx="2927001" cy="2552700"/>
                  <wp:effectExtent l="0" t="0" r="6985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rcRect t="7838" b="337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9347" cy="2598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A1E393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A83DF43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F8205F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2BD26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电子信息工程技术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E32EAF8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7BA2AEE" wp14:editId="21802993">
                  <wp:extent cx="2997113" cy="2400300"/>
                  <wp:effectExtent l="0" t="0" r="0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64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rcRect t="8076" b="34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295" cy="2418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26CFF1D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3CB655E6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019048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D06EB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工业机器人技术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332B2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23053D1E" wp14:editId="4B7E389A">
                  <wp:extent cx="2985388" cy="2476500"/>
                  <wp:effectExtent l="0" t="0" r="5715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rcRect t="8551" b="35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0514" cy="2497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B0A7EFB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B95A07F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0A35E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4C3384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工业机器人技术(软件编程方向)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53200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2309267" wp14:editId="3CB1E44C">
                  <wp:extent cx="2844911" cy="2505075"/>
                  <wp:effectExtent l="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rcRect t="8551" b="35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1885" cy="2546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00D91A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1B767257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3B111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30C4B5E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机械制造及自动化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B43A1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A171188" wp14:editId="1FA4C9E9">
                  <wp:extent cx="2875507" cy="2343150"/>
                  <wp:effectExtent l="0" t="0" r="1270" b="0"/>
                  <wp:docPr id="67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rcRect t="7838" b="353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7830" cy="2377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224DE71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08C813C8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A0D2C8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672F8DC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机械制造及自动化(激光加工方向)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C1EF62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0645D55" wp14:editId="34077826">
                  <wp:extent cx="2760980" cy="2343150"/>
                  <wp:effectExtent l="0" t="0" r="1270" b="0"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rcRect t="8314" b="34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568" cy="2366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20945D1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46A0046A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7EABA39D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9B0B493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无人机应用技术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B0C2CA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02ECFB11" wp14:editId="5A6D331D">
                  <wp:extent cx="2667000" cy="2324100"/>
                  <wp:effectExtent l="0" t="0" r="0" b="0"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rcRect t="7363" b="342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2519" cy="2355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D1A579E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0C3A6EB8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3D6434F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DE0D749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物联网应用技术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5AFDE17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38055E61" wp14:editId="6CC42CA6">
                  <wp:extent cx="2609850" cy="2342925"/>
                  <wp:effectExtent l="0" t="0" r="0" b="635"/>
                  <wp:docPr id="70" name="图片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70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rcRect t="8076" b="34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764" cy="23742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6E7F8A4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5234DC69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8B632B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0C4F804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物联网应用技术(智能软件开发管理方向)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F6B8140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18CA7C05" wp14:editId="34CE80FB">
                  <wp:extent cx="2647950" cy="2514600"/>
                  <wp:effectExtent l="0" t="0" r="0" b="0"/>
                  <wp:docPr id="71" name="图片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rcRect t="6651" b="356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2586" cy="2547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A4A5F40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  <w:tr w:rsidR="000B3E6B" w14:paraId="3C0A3BDD" w14:textId="77777777" w:rsidTr="00ED1E8F">
        <w:trPr>
          <w:trHeight w:val="1695"/>
        </w:trPr>
        <w:tc>
          <w:tcPr>
            <w:tcW w:w="14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0F890E5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lastRenderedPageBreak/>
              <w:t>智能制造学院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ADB787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>智能产品开发与应用</w:t>
            </w:r>
          </w:p>
        </w:tc>
        <w:tc>
          <w:tcPr>
            <w:tcW w:w="5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0A9F7FB" w14:textId="77777777" w:rsidR="000B3E6B" w:rsidRDefault="008F05EB">
            <w:pPr>
              <w:snapToGrid w:val="0"/>
              <w:jc w:val="center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  <w:r>
              <w:rPr>
                <w:rFonts w:ascii="仿宋_GB2312" w:eastAsia="仿宋_GB2312" w:hAnsi="微软雅黑" w:hint="eastAsia"/>
                <w:noProof/>
                <w:color w:val="000000"/>
                <w:kern w:val="0"/>
                <w:sz w:val="20"/>
                <w:szCs w:val="21"/>
              </w:rPr>
              <w:drawing>
                <wp:inline distT="0" distB="0" distL="0" distR="0" wp14:anchorId="66CACF75" wp14:editId="10CEC6A8">
                  <wp:extent cx="2626995" cy="2543175"/>
                  <wp:effectExtent l="0" t="0" r="1905" b="9525"/>
                  <wp:docPr id="72" name="图片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2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rcRect b="349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3062" cy="25780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39AFDE0" w14:textId="77777777" w:rsidR="000B3E6B" w:rsidRDefault="008F05EB">
            <w:pPr>
              <w:snapToGrid w:val="0"/>
              <w:jc w:val="left"/>
              <w:rPr>
                <w:rFonts w:ascii="仿宋_GB2312" w:eastAsia="仿宋_GB2312" w:hAnsi="等线"/>
                <w:color w:val="000000"/>
                <w:kern w:val="0"/>
                <w:sz w:val="22"/>
                <w:szCs w:val="20"/>
              </w:rPr>
            </w:pPr>
            <w:r>
              <w:rPr>
                <w:rFonts w:ascii="仿宋_GB2312" w:eastAsia="仿宋_GB2312" w:hAnsi="等线" w:hint="eastAsia"/>
                <w:color w:val="000000"/>
                <w:kern w:val="0"/>
                <w:sz w:val="22"/>
                <w:szCs w:val="20"/>
              </w:rPr>
              <w:t xml:space="preserve">　</w:t>
            </w:r>
          </w:p>
        </w:tc>
      </w:tr>
    </w:tbl>
    <w:p w14:paraId="6FA7692F" w14:textId="77777777" w:rsidR="000B3E6B" w:rsidRDefault="000B3E6B"/>
    <w:p w14:paraId="047B14C8" w14:textId="77777777" w:rsidR="000B3E6B" w:rsidRDefault="000B3E6B">
      <w:pPr>
        <w:widowControl/>
        <w:shd w:val="clear" w:color="auto" w:fill="FFFFFF"/>
        <w:ind w:firstLine="480"/>
        <w:rPr>
          <w:rFonts w:ascii="仿宋_GB2312" w:eastAsia="仿宋_GB2312" w:hAnsi="Calibri" w:cs="Calibri"/>
          <w:color w:val="000000" w:themeColor="text1"/>
          <w:kern w:val="0"/>
          <w:sz w:val="28"/>
          <w:szCs w:val="28"/>
        </w:rPr>
      </w:pPr>
    </w:p>
    <w:sectPr w:rsidR="000B3E6B">
      <w:footerReference w:type="default" r:id="rId7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469B8" w14:textId="77777777" w:rsidR="006B7093" w:rsidRDefault="006B7093">
      <w:r>
        <w:separator/>
      </w:r>
    </w:p>
  </w:endnote>
  <w:endnote w:type="continuationSeparator" w:id="0">
    <w:p w14:paraId="34B32702" w14:textId="77777777" w:rsidR="006B7093" w:rsidRDefault="006B70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21278528"/>
      <w:docPartObj>
        <w:docPartGallery w:val="AutoText"/>
      </w:docPartObj>
    </w:sdtPr>
    <w:sdtEndPr/>
    <w:sdtContent>
      <w:p w14:paraId="69C696DE" w14:textId="77777777" w:rsidR="000B3E6B" w:rsidRDefault="008F05E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296BE36" w14:textId="77777777" w:rsidR="000B3E6B" w:rsidRDefault="000B3E6B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A3CF04" w14:textId="77777777" w:rsidR="006B7093" w:rsidRDefault="006B7093">
      <w:r>
        <w:separator/>
      </w:r>
    </w:p>
  </w:footnote>
  <w:footnote w:type="continuationSeparator" w:id="0">
    <w:p w14:paraId="76F5C08A" w14:textId="77777777" w:rsidR="006B7093" w:rsidRDefault="006B70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680D"/>
    <w:rsid w:val="000B3E6B"/>
    <w:rsid w:val="000E4820"/>
    <w:rsid w:val="00137C35"/>
    <w:rsid w:val="0019442E"/>
    <w:rsid w:val="001A2F9D"/>
    <w:rsid w:val="00232273"/>
    <w:rsid w:val="00261443"/>
    <w:rsid w:val="00265F75"/>
    <w:rsid w:val="00274BD2"/>
    <w:rsid w:val="002A1AB1"/>
    <w:rsid w:val="002D3F3B"/>
    <w:rsid w:val="002E47E3"/>
    <w:rsid w:val="002F1CA7"/>
    <w:rsid w:val="00337CD0"/>
    <w:rsid w:val="003A347F"/>
    <w:rsid w:val="003C2EF1"/>
    <w:rsid w:val="0047578B"/>
    <w:rsid w:val="004A545C"/>
    <w:rsid w:val="004D48FE"/>
    <w:rsid w:val="00552AC4"/>
    <w:rsid w:val="00563DF5"/>
    <w:rsid w:val="0058680D"/>
    <w:rsid w:val="0059745D"/>
    <w:rsid w:val="005A4D13"/>
    <w:rsid w:val="005D0C45"/>
    <w:rsid w:val="005E031E"/>
    <w:rsid w:val="00644C01"/>
    <w:rsid w:val="006B371F"/>
    <w:rsid w:val="006B7093"/>
    <w:rsid w:val="006D4B74"/>
    <w:rsid w:val="0072056F"/>
    <w:rsid w:val="0076743B"/>
    <w:rsid w:val="007A0418"/>
    <w:rsid w:val="007E011A"/>
    <w:rsid w:val="00873AE7"/>
    <w:rsid w:val="008B7D1A"/>
    <w:rsid w:val="008E1536"/>
    <w:rsid w:val="008F05EB"/>
    <w:rsid w:val="009406AA"/>
    <w:rsid w:val="00953CEB"/>
    <w:rsid w:val="00A2017D"/>
    <w:rsid w:val="00A44AD5"/>
    <w:rsid w:val="00A521EA"/>
    <w:rsid w:val="00A60C95"/>
    <w:rsid w:val="00A719BA"/>
    <w:rsid w:val="00AE7F6D"/>
    <w:rsid w:val="00B6481F"/>
    <w:rsid w:val="00BB0F55"/>
    <w:rsid w:val="00BC4D56"/>
    <w:rsid w:val="00BF618C"/>
    <w:rsid w:val="00C63905"/>
    <w:rsid w:val="00C94F4E"/>
    <w:rsid w:val="00CA5AFB"/>
    <w:rsid w:val="00CC2C07"/>
    <w:rsid w:val="00CE3ED0"/>
    <w:rsid w:val="00D4264F"/>
    <w:rsid w:val="00D51B3D"/>
    <w:rsid w:val="00DC38F4"/>
    <w:rsid w:val="00DC6B55"/>
    <w:rsid w:val="00E82F8B"/>
    <w:rsid w:val="00ED1E8F"/>
    <w:rsid w:val="00EF56FD"/>
    <w:rsid w:val="00F134F4"/>
    <w:rsid w:val="00F36F13"/>
    <w:rsid w:val="00F44C74"/>
    <w:rsid w:val="00F83CF7"/>
    <w:rsid w:val="00F953AE"/>
    <w:rsid w:val="18766C13"/>
    <w:rsid w:val="30C64230"/>
    <w:rsid w:val="4C871CAA"/>
    <w:rsid w:val="57211FE5"/>
    <w:rsid w:val="5BD15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D6819"/>
  <w15:docId w15:val="{F9A44383-0259-4850-9FD4-93C472663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basedOn w:val="a0"/>
    <w:uiPriority w:val="22"/>
    <w:qFormat/>
    <w:rPr>
      <w:b/>
      <w:bCs/>
    </w:rPr>
  </w:style>
  <w:style w:type="character" w:styleId="a9">
    <w:name w:val="FollowedHyperlink"/>
    <w:basedOn w:val="a0"/>
    <w:uiPriority w:val="99"/>
    <w:semiHidden/>
    <w:unhideWhenUsed/>
    <w:rPr>
      <w:color w:val="333333"/>
      <w:u w:val="none"/>
    </w:rPr>
  </w:style>
  <w:style w:type="character" w:styleId="aa">
    <w:name w:val="Emphasis"/>
    <w:basedOn w:val="a0"/>
    <w:uiPriority w:val="20"/>
    <w:qFormat/>
  </w:style>
  <w:style w:type="character" w:styleId="ab">
    <w:name w:val="Hyperlink"/>
    <w:basedOn w:val="a0"/>
    <w:uiPriority w:val="99"/>
    <w:semiHidden/>
    <w:unhideWhenUsed/>
    <w:rPr>
      <w:color w:val="333333"/>
      <w:u w:val="none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b/>
      <w:bCs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time">
    <w:name w:val="time"/>
    <w:basedOn w:val="a0"/>
    <w:rPr>
      <w:bdr w:val="none" w:sz="0" w:space="0" w:color="auto"/>
    </w:rPr>
  </w:style>
  <w:style w:type="character" w:customStyle="1" w:styleId="time1">
    <w:name w:val="time1"/>
    <w:basedOn w:val="a0"/>
    <w:rPr>
      <w:color w:val="969696"/>
      <w:sz w:val="21"/>
      <w:szCs w:val="21"/>
    </w:rPr>
  </w:style>
  <w:style w:type="character" w:customStyle="1" w:styleId="vie">
    <w:name w:val="vie"/>
    <w:basedOn w:val="a0"/>
    <w:rPr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png"/><Relationship Id="rId70" Type="http://schemas.openxmlformats.org/officeDocument/2006/relationships/image" Target="media/image64.jpeg"/><Relationship Id="rId75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jpeg"/><Relationship Id="rId34" Type="http://schemas.openxmlformats.org/officeDocument/2006/relationships/image" Target="media/image28.pn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29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张 金龙</dc:creator>
  <cp:lastModifiedBy>元沛 刘</cp:lastModifiedBy>
  <cp:revision>4</cp:revision>
  <cp:lastPrinted>2022-04-14T05:18:00Z</cp:lastPrinted>
  <dcterms:created xsi:type="dcterms:W3CDTF">2022-04-14T08:07:00Z</dcterms:created>
  <dcterms:modified xsi:type="dcterms:W3CDTF">2022-04-14T08:07:00Z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18BC7F179502479F983954DE3D2FC086</vt:lpwstr>
  </property>
</Properties>
</file>